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2EDB5" w14:textId="77777777" w:rsidR="0061503E" w:rsidRPr="0061503E" w:rsidRDefault="0061503E" w:rsidP="0061503E">
      <w:pPr>
        <w:pStyle w:val="Sinespaciado"/>
        <w:jc w:val="center"/>
        <w:rPr>
          <w:rFonts w:ascii="Arial" w:hAnsi="Arial" w:cs="Arial"/>
          <w:b/>
          <w:sz w:val="24"/>
          <w:szCs w:val="24"/>
        </w:rPr>
      </w:pPr>
      <w:r w:rsidRPr="0061503E">
        <w:rPr>
          <w:rFonts w:ascii="Arial" w:hAnsi="Arial" w:cs="Arial"/>
          <w:b/>
          <w:sz w:val="24"/>
          <w:szCs w:val="24"/>
        </w:rPr>
        <w:t>MANTIENE GOBIERNO DE BJ ÁREAS VERDES EN EL PRIMER CUADRO DE LA CIUDAD</w:t>
      </w:r>
    </w:p>
    <w:p w14:paraId="38F62A7F" w14:textId="77777777" w:rsidR="0061503E" w:rsidRPr="0061503E" w:rsidRDefault="0061503E" w:rsidP="0061503E">
      <w:pPr>
        <w:pStyle w:val="Sinespaciado"/>
        <w:jc w:val="both"/>
        <w:rPr>
          <w:rFonts w:ascii="Arial" w:hAnsi="Arial" w:cs="Arial"/>
          <w:sz w:val="24"/>
          <w:szCs w:val="24"/>
        </w:rPr>
      </w:pPr>
    </w:p>
    <w:p w14:paraId="56C919C9" w14:textId="77777777" w:rsidR="0061503E" w:rsidRPr="0061503E" w:rsidRDefault="0061503E" w:rsidP="0061503E">
      <w:pPr>
        <w:pStyle w:val="Sinespaciado"/>
        <w:jc w:val="both"/>
        <w:rPr>
          <w:rFonts w:ascii="Arial" w:hAnsi="Arial" w:cs="Arial"/>
          <w:sz w:val="24"/>
          <w:szCs w:val="24"/>
        </w:rPr>
      </w:pPr>
      <w:r w:rsidRPr="0061503E">
        <w:rPr>
          <w:rFonts w:ascii="Arial" w:hAnsi="Arial" w:cs="Arial"/>
          <w:sz w:val="24"/>
          <w:szCs w:val="24"/>
        </w:rPr>
        <w:t>•</w:t>
      </w:r>
      <w:r w:rsidRPr="0061503E">
        <w:rPr>
          <w:rFonts w:ascii="Arial" w:hAnsi="Arial" w:cs="Arial"/>
          <w:sz w:val="24"/>
          <w:szCs w:val="24"/>
        </w:rPr>
        <w:tab/>
        <w:t xml:space="preserve">Flora: Cedros, </w:t>
      </w:r>
      <w:proofErr w:type="spellStart"/>
      <w:r w:rsidRPr="0061503E">
        <w:rPr>
          <w:rFonts w:ascii="Arial" w:hAnsi="Arial" w:cs="Arial"/>
          <w:sz w:val="24"/>
          <w:szCs w:val="24"/>
        </w:rPr>
        <w:t>Guayacan</w:t>
      </w:r>
      <w:proofErr w:type="spellEnd"/>
      <w:r w:rsidRPr="0061503E">
        <w:rPr>
          <w:rFonts w:ascii="Arial" w:hAnsi="Arial" w:cs="Arial"/>
          <w:sz w:val="24"/>
          <w:szCs w:val="24"/>
        </w:rPr>
        <w:t xml:space="preserve">, </w:t>
      </w:r>
      <w:proofErr w:type="spellStart"/>
      <w:r w:rsidRPr="0061503E">
        <w:rPr>
          <w:rFonts w:ascii="Arial" w:hAnsi="Arial" w:cs="Arial"/>
          <w:sz w:val="24"/>
          <w:szCs w:val="24"/>
        </w:rPr>
        <w:t>Dzalam</w:t>
      </w:r>
      <w:proofErr w:type="spellEnd"/>
      <w:r w:rsidRPr="0061503E">
        <w:rPr>
          <w:rFonts w:ascii="Arial" w:hAnsi="Arial" w:cs="Arial"/>
          <w:sz w:val="24"/>
          <w:szCs w:val="24"/>
        </w:rPr>
        <w:t xml:space="preserve">, Palma </w:t>
      </w:r>
      <w:proofErr w:type="spellStart"/>
      <w:r w:rsidRPr="0061503E">
        <w:rPr>
          <w:rFonts w:ascii="Arial" w:hAnsi="Arial" w:cs="Arial"/>
          <w:sz w:val="24"/>
          <w:szCs w:val="24"/>
        </w:rPr>
        <w:t>Xiat</w:t>
      </w:r>
      <w:proofErr w:type="spellEnd"/>
      <w:r w:rsidRPr="0061503E">
        <w:rPr>
          <w:rFonts w:ascii="Arial" w:hAnsi="Arial" w:cs="Arial"/>
          <w:sz w:val="24"/>
          <w:szCs w:val="24"/>
        </w:rPr>
        <w:t xml:space="preserve">, Chicozapote, </w:t>
      </w:r>
      <w:proofErr w:type="spellStart"/>
      <w:r w:rsidRPr="0061503E">
        <w:rPr>
          <w:rFonts w:ascii="Arial" w:hAnsi="Arial" w:cs="Arial"/>
          <w:sz w:val="24"/>
          <w:szCs w:val="24"/>
        </w:rPr>
        <w:t>Akits</w:t>
      </w:r>
      <w:proofErr w:type="spellEnd"/>
      <w:r w:rsidRPr="0061503E">
        <w:rPr>
          <w:rFonts w:ascii="Arial" w:hAnsi="Arial" w:cs="Arial"/>
          <w:sz w:val="24"/>
          <w:szCs w:val="24"/>
        </w:rPr>
        <w:t xml:space="preserve">, Guaya, </w:t>
      </w:r>
    </w:p>
    <w:p w14:paraId="7BEF1114" w14:textId="77777777" w:rsidR="0061503E" w:rsidRPr="0061503E" w:rsidRDefault="0061503E" w:rsidP="0061503E">
      <w:pPr>
        <w:pStyle w:val="Sinespaciado"/>
        <w:jc w:val="both"/>
        <w:rPr>
          <w:rFonts w:ascii="Arial" w:hAnsi="Arial" w:cs="Arial"/>
          <w:sz w:val="24"/>
          <w:szCs w:val="24"/>
        </w:rPr>
      </w:pPr>
      <w:r w:rsidRPr="0061503E">
        <w:rPr>
          <w:rFonts w:ascii="Arial" w:hAnsi="Arial" w:cs="Arial"/>
          <w:sz w:val="24"/>
          <w:szCs w:val="24"/>
        </w:rPr>
        <w:t>•</w:t>
      </w:r>
      <w:r w:rsidRPr="0061503E">
        <w:rPr>
          <w:rFonts w:ascii="Arial" w:hAnsi="Arial" w:cs="Arial"/>
          <w:sz w:val="24"/>
          <w:szCs w:val="24"/>
        </w:rPr>
        <w:tab/>
        <w:t>Fauna: aves, reptiles, insectos y mamíferos</w:t>
      </w:r>
    </w:p>
    <w:p w14:paraId="1D6F1D09" w14:textId="77777777" w:rsidR="0061503E" w:rsidRPr="0061503E" w:rsidRDefault="0061503E" w:rsidP="0061503E">
      <w:pPr>
        <w:pStyle w:val="Sinespaciado"/>
        <w:jc w:val="both"/>
        <w:rPr>
          <w:rFonts w:ascii="Arial" w:hAnsi="Arial" w:cs="Arial"/>
          <w:sz w:val="24"/>
          <w:szCs w:val="24"/>
        </w:rPr>
      </w:pPr>
      <w:bookmarkStart w:id="0" w:name="_GoBack"/>
      <w:bookmarkEnd w:id="0"/>
    </w:p>
    <w:p w14:paraId="4AB9A3FB" w14:textId="77777777" w:rsidR="0061503E" w:rsidRPr="0061503E" w:rsidRDefault="0061503E" w:rsidP="0061503E">
      <w:pPr>
        <w:pStyle w:val="Sinespaciado"/>
        <w:jc w:val="both"/>
        <w:rPr>
          <w:rFonts w:ascii="Arial" w:hAnsi="Arial" w:cs="Arial"/>
          <w:sz w:val="24"/>
          <w:szCs w:val="24"/>
        </w:rPr>
      </w:pPr>
      <w:r w:rsidRPr="0061503E">
        <w:rPr>
          <w:rFonts w:ascii="Arial" w:hAnsi="Arial" w:cs="Arial"/>
          <w:b/>
          <w:sz w:val="24"/>
          <w:szCs w:val="24"/>
        </w:rPr>
        <w:t>Cancún, Q. R., a 30 de noviembre de 2024.-</w:t>
      </w:r>
      <w:r w:rsidRPr="0061503E">
        <w:rPr>
          <w:rFonts w:ascii="Arial" w:hAnsi="Arial" w:cs="Arial"/>
          <w:sz w:val="24"/>
          <w:szCs w:val="24"/>
        </w:rPr>
        <w:t xml:space="preserve"> Como parte de la preservación de los espacios verdes en la ciudad, así como la conservación de la biodiversidad local en la Zona Fundacional, el Ayuntamiento de Benito Juárez, mantiene en buen estado el Jardín (Botánico) ubicado a espaldas del Palacio Municipal, en la </w:t>
      </w:r>
      <w:proofErr w:type="spellStart"/>
      <w:r w:rsidRPr="0061503E">
        <w:rPr>
          <w:rFonts w:ascii="Arial" w:hAnsi="Arial" w:cs="Arial"/>
          <w:sz w:val="24"/>
          <w:szCs w:val="24"/>
        </w:rPr>
        <w:t>Supermanzana</w:t>
      </w:r>
      <w:proofErr w:type="spellEnd"/>
      <w:r w:rsidRPr="0061503E">
        <w:rPr>
          <w:rFonts w:ascii="Arial" w:hAnsi="Arial" w:cs="Arial"/>
          <w:sz w:val="24"/>
          <w:szCs w:val="24"/>
        </w:rPr>
        <w:t xml:space="preserve"> 5, por lo que se invita a la ciudadanía a visitarlo y conocer parte de la historia de Cancún. </w:t>
      </w:r>
    </w:p>
    <w:p w14:paraId="4ED4B97C" w14:textId="77777777" w:rsidR="0061503E" w:rsidRPr="0061503E" w:rsidRDefault="0061503E" w:rsidP="0061503E">
      <w:pPr>
        <w:pStyle w:val="Sinespaciado"/>
        <w:jc w:val="both"/>
        <w:rPr>
          <w:rFonts w:ascii="Arial" w:hAnsi="Arial" w:cs="Arial"/>
          <w:sz w:val="24"/>
          <w:szCs w:val="24"/>
        </w:rPr>
      </w:pPr>
    </w:p>
    <w:p w14:paraId="51DCBA10" w14:textId="77777777" w:rsidR="0061503E" w:rsidRPr="0061503E" w:rsidRDefault="0061503E" w:rsidP="0061503E">
      <w:pPr>
        <w:pStyle w:val="Sinespaciado"/>
        <w:jc w:val="both"/>
        <w:rPr>
          <w:rFonts w:ascii="Arial" w:hAnsi="Arial" w:cs="Arial"/>
          <w:sz w:val="24"/>
          <w:szCs w:val="24"/>
        </w:rPr>
      </w:pPr>
      <w:r w:rsidRPr="0061503E">
        <w:rPr>
          <w:rFonts w:ascii="Arial" w:hAnsi="Arial" w:cs="Arial"/>
          <w:sz w:val="24"/>
          <w:szCs w:val="24"/>
        </w:rPr>
        <w:t xml:space="preserve">En el sitio ecológico, rodeado de árboles y plantas entre silvestres, frutales y ornamentales, se crea un ambiente fresco con sombra, ideal para convivir con la familia o amigos; dentro del mismo se encuentra un circuito corto de andadores además de “comedores” que promueven la estadía de cancunenses y visitantes que transitan en los alrededores. </w:t>
      </w:r>
    </w:p>
    <w:p w14:paraId="1BDAE6DC" w14:textId="77777777" w:rsidR="0061503E" w:rsidRPr="0061503E" w:rsidRDefault="0061503E" w:rsidP="0061503E">
      <w:pPr>
        <w:pStyle w:val="Sinespaciado"/>
        <w:jc w:val="both"/>
        <w:rPr>
          <w:rFonts w:ascii="Arial" w:hAnsi="Arial" w:cs="Arial"/>
          <w:sz w:val="24"/>
          <w:szCs w:val="24"/>
        </w:rPr>
      </w:pPr>
    </w:p>
    <w:p w14:paraId="37D740BE" w14:textId="77777777" w:rsidR="0061503E" w:rsidRPr="0061503E" w:rsidRDefault="0061503E" w:rsidP="0061503E">
      <w:pPr>
        <w:pStyle w:val="Sinespaciado"/>
        <w:jc w:val="both"/>
        <w:rPr>
          <w:rFonts w:ascii="Arial" w:hAnsi="Arial" w:cs="Arial"/>
          <w:sz w:val="24"/>
          <w:szCs w:val="24"/>
        </w:rPr>
      </w:pPr>
      <w:r w:rsidRPr="0061503E">
        <w:rPr>
          <w:rFonts w:ascii="Arial" w:hAnsi="Arial" w:cs="Arial"/>
          <w:sz w:val="24"/>
          <w:szCs w:val="24"/>
        </w:rPr>
        <w:t xml:space="preserve">Como parte del Área de Conservación del lugar, se encuentra vegetación como: Cedros, </w:t>
      </w:r>
      <w:proofErr w:type="spellStart"/>
      <w:r w:rsidRPr="0061503E">
        <w:rPr>
          <w:rFonts w:ascii="Arial" w:hAnsi="Arial" w:cs="Arial"/>
          <w:sz w:val="24"/>
          <w:szCs w:val="24"/>
        </w:rPr>
        <w:t>Guayacan</w:t>
      </w:r>
      <w:proofErr w:type="spellEnd"/>
      <w:r w:rsidRPr="0061503E">
        <w:rPr>
          <w:rFonts w:ascii="Arial" w:hAnsi="Arial" w:cs="Arial"/>
          <w:sz w:val="24"/>
          <w:szCs w:val="24"/>
        </w:rPr>
        <w:t xml:space="preserve">, </w:t>
      </w:r>
      <w:proofErr w:type="spellStart"/>
      <w:r w:rsidRPr="0061503E">
        <w:rPr>
          <w:rFonts w:ascii="Arial" w:hAnsi="Arial" w:cs="Arial"/>
          <w:sz w:val="24"/>
          <w:szCs w:val="24"/>
        </w:rPr>
        <w:t>Dzalam</w:t>
      </w:r>
      <w:proofErr w:type="spellEnd"/>
      <w:r w:rsidRPr="0061503E">
        <w:rPr>
          <w:rFonts w:ascii="Arial" w:hAnsi="Arial" w:cs="Arial"/>
          <w:sz w:val="24"/>
          <w:szCs w:val="24"/>
        </w:rPr>
        <w:t xml:space="preserve">, Palma </w:t>
      </w:r>
      <w:proofErr w:type="spellStart"/>
      <w:r w:rsidRPr="0061503E">
        <w:rPr>
          <w:rFonts w:ascii="Arial" w:hAnsi="Arial" w:cs="Arial"/>
          <w:sz w:val="24"/>
          <w:szCs w:val="24"/>
        </w:rPr>
        <w:t>Xiat</w:t>
      </w:r>
      <w:proofErr w:type="spellEnd"/>
      <w:r w:rsidRPr="0061503E">
        <w:rPr>
          <w:rFonts w:ascii="Arial" w:hAnsi="Arial" w:cs="Arial"/>
          <w:sz w:val="24"/>
          <w:szCs w:val="24"/>
        </w:rPr>
        <w:t xml:space="preserve">, Chicozapote, </w:t>
      </w:r>
      <w:proofErr w:type="spellStart"/>
      <w:r w:rsidRPr="0061503E">
        <w:rPr>
          <w:rFonts w:ascii="Arial" w:hAnsi="Arial" w:cs="Arial"/>
          <w:sz w:val="24"/>
          <w:szCs w:val="24"/>
        </w:rPr>
        <w:t>Akits</w:t>
      </w:r>
      <w:proofErr w:type="spellEnd"/>
      <w:r w:rsidRPr="0061503E">
        <w:rPr>
          <w:rFonts w:ascii="Arial" w:hAnsi="Arial" w:cs="Arial"/>
          <w:sz w:val="24"/>
          <w:szCs w:val="24"/>
        </w:rPr>
        <w:t xml:space="preserve">, Guaya, </w:t>
      </w:r>
      <w:proofErr w:type="spellStart"/>
      <w:r w:rsidRPr="0061503E">
        <w:rPr>
          <w:rFonts w:ascii="Arial" w:hAnsi="Arial" w:cs="Arial"/>
          <w:sz w:val="24"/>
          <w:szCs w:val="24"/>
        </w:rPr>
        <w:t>Kitamche</w:t>
      </w:r>
      <w:proofErr w:type="spellEnd"/>
      <w:r w:rsidRPr="0061503E">
        <w:rPr>
          <w:rFonts w:ascii="Arial" w:hAnsi="Arial" w:cs="Arial"/>
          <w:sz w:val="24"/>
          <w:szCs w:val="24"/>
        </w:rPr>
        <w:t xml:space="preserve">, </w:t>
      </w:r>
      <w:proofErr w:type="spellStart"/>
      <w:r w:rsidRPr="0061503E">
        <w:rPr>
          <w:rFonts w:ascii="Arial" w:hAnsi="Arial" w:cs="Arial"/>
          <w:sz w:val="24"/>
          <w:szCs w:val="24"/>
        </w:rPr>
        <w:t>Guayabillo</w:t>
      </w:r>
      <w:proofErr w:type="spellEnd"/>
      <w:r w:rsidRPr="0061503E">
        <w:rPr>
          <w:rFonts w:ascii="Arial" w:hAnsi="Arial" w:cs="Arial"/>
          <w:sz w:val="24"/>
          <w:szCs w:val="24"/>
        </w:rPr>
        <w:t xml:space="preserve">, Despeinada, Palma, </w:t>
      </w:r>
      <w:proofErr w:type="spellStart"/>
      <w:r w:rsidRPr="0061503E">
        <w:rPr>
          <w:rFonts w:ascii="Arial" w:hAnsi="Arial" w:cs="Arial"/>
          <w:sz w:val="24"/>
          <w:szCs w:val="24"/>
        </w:rPr>
        <w:t>Chunup</w:t>
      </w:r>
      <w:proofErr w:type="spellEnd"/>
      <w:r w:rsidRPr="0061503E">
        <w:rPr>
          <w:rFonts w:ascii="Arial" w:hAnsi="Arial" w:cs="Arial"/>
          <w:sz w:val="24"/>
          <w:szCs w:val="24"/>
        </w:rPr>
        <w:t xml:space="preserve">, </w:t>
      </w:r>
      <w:proofErr w:type="spellStart"/>
      <w:r w:rsidRPr="0061503E">
        <w:rPr>
          <w:rFonts w:ascii="Arial" w:hAnsi="Arial" w:cs="Arial"/>
          <w:sz w:val="24"/>
          <w:szCs w:val="24"/>
        </w:rPr>
        <w:t>Macuilish</w:t>
      </w:r>
      <w:proofErr w:type="spellEnd"/>
      <w:r w:rsidRPr="0061503E">
        <w:rPr>
          <w:rFonts w:ascii="Arial" w:hAnsi="Arial" w:cs="Arial"/>
          <w:sz w:val="24"/>
          <w:szCs w:val="24"/>
        </w:rPr>
        <w:t xml:space="preserve">, Ramón, </w:t>
      </w:r>
      <w:proofErr w:type="spellStart"/>
      <w:r w:rsidRPr="0061503E">
        <w:rPr>
          <w:rFonts w:ascii="Arial" w:hAnsi="Arial" w:cs="Arial"/>
          <w:sz w:val="24"/>
          <w:szCs w:val="24"/>
        </w:rPr>
        <w:t>Siricote</w:t>
      </w:r>
      <w:proofErr w:type="spellEnd"/>
      <w:r w:rsidRPr="0061503E">
        <w:rPr>
          <w:rFonts w:ascii="Arial" w:hAnsi="Arial" w:cs="Arial"/>
          <w:sz w:val="24"/>
          <w:szCs w:val="24"/>
        </w:rPr>
        <w:t xml:space="preserve">, Palma </w:t>
      </w:r>
      <w:proofErr w:type="spellStart"/>
      <w:r w:rsidRPr="0061503E">
        <w:rPr>
          <w:rFonts w:ascii="Arial" w:hAnsi="Arial" w:cs="Arial"/>
          <w:sz w:val="24"/>
          <w:szCs w:val="24"/>
        </w:rPr>
        <w:t>Huano</w:t>
      </w:r>
      <w:proofErr w:type="spellEnd"/>
      <w:r w:rsidRPr="0061503E">
        <w:rPr>
          <w:rFonts w:ascii="Arial" w:hAnsi="Arial" w:cs="Arial"/>
          <w:sz w:val="24"/>
          <w:szCs w:val="24"/>
        </w:rPr>
        <w:t xml:space="preserve">, entre otras. </w:t>
      </w:r>
    </w:p>
    <w:p w14:paraId="57DB830D" w14:textId="77777777" w:rsidR="0061503E" w:rsidRPr="0061503E" w:rsidRDefault="0061503E" w:rsidP="0061503E">
      <w:pPr>
        <w:pStyle w:val="Sinespaciado"/>
        <w:jc w:val="both"/>
        <w:rPr>
          <w:rFonts w:ascii="Arial" w:hAnsi="Arial" w:cs="Arial"/>
          <w:sz w:val="24"/>
          <w:szCs w:val="24"/>
        </w:rPr>
      </w:pPr>
    </w:p>
    <w:p w14:paraId="1B3F753F" w14:textId="4C0313CE" w:rsidR="0061503E" w:rsidRPr="0061503E" w:rsidRDefault="0061503E" w:rsidP="0061503E">
      <w:pPr>
        <w:pStyle w:val="Sinespaciado"/>
        <w:jc w:val="both"/>
        <w:rPr>
          <w:rFonts w:ascii="Arial" w:hAnsi="Arial" w:cs="Arial"/>
          <w:sz w:val="24"/>
          <w:szCs w:val="24"/>
        </w:rPr>
      </w:pPr>
      <w:r w:rsidRPr="0061503E">
        <w:rPr>
          <w:rFonts w:ascii="Arial" w:hAnsi="Arial" w:cs="Arial"/>
          <w:sz w:val="24"/>
          <w:szCs w:val="24"/>
        </w:rPr>
        <w:t xml:space="preserve">En ese sentido, la misma flora atrae una gran diversidad de fauna, tales como: aves, </w:t>
      </w:r>
      <w:proofErr w:type="gramStart"/>
      <w:r w:rsidRPr="0061503E">
        <w:rPr>
          <w:rFonts w:ascii="Arial" w:hAnsi="Arial" w:cs="Arial"/>
          <w:sz w:val="24"/>
          <w:szCs w:val="24"/>
        </w:rPr>
        <w:t>reptiles</w:t>
      </w:r>
      <w:proofErr w:type="gramEnd"/>
      <w:r w:rsidRPr="0061503E">
        <w:rPr>
          <w:rFonts w:ascii="Arial" w:hAnsi="Arial" w:cs="Arial"/>
          <w:sz w:val="24"/>
          <w:szCs w:val="24"/>
        </w:rPr>
        <w:t>, insectos y mamíferos, algun</w:t>
      </w:r>
      <w:r w:rsidR="001F5DED">
        <w:rPr>
          <w:rFonts w:ascii="Arial" w:hAnsi="Arial" w:cs="Arial"/>
          <w:sz w:val="24"/>
          <w:szCs w:val="24"/>
        </w:rPr>
        <w:t>os encuentran en el jardín su há</w:t>
      </w:r>
      <w:r w:rsidR="001F5DED" w:rsidRPr="0061503E">
        <w:rPr>
          <w:rFonts w:ascii="Arial" w:hAnsi="Arial" w:cs="Arial"/>
          <w:sz w:val="24"/>
          <w:szCs w:val="24"/>
        </w:rPr>
        <w:t>bitat</w:t>
      </w:r>
      <w:r w:rsidRPr="0061503E">
        <w:rPr>
          <w:rFonts w:ascii="Arial" w:hAnsi="Arial" w:cs="Arial"/>
          <w:sz w:val="24"/>
          <w:szCs w:val="24"/>
        </w:rPr>
        <w:t xml:space="preserve"> natural, y otros, son transitorios por la zona. </w:t>
      </w:r>
    </w:p>
    <w:p w14:paraId="6C81BE76" w14:textId="77777777" w:rsidR="0061503E" w:rsidRPr="0061503E" w:rsidRDefault="0061503E" w:rsidP="0061503E">
      <w:pPr>
        <w:pStyle w:val="Sinespaciado"/>
        <w:jc w:val="both"/>
        <w:rPr>
          <w:rFonts w:ascii="Arial" w:hAnsi="Arial" w:cs="Arial"/>
          <w:sz w:val="24"/>
          <w:szCs w:val="24"/>
        </w:rPr>
      </w:pPr>
    </w:p>
    <w:p w14:paraId="4874A722" w14:textId="2F948DFB" w:rsidR="0061503E" w:rsidRPr="0061503E" w:rsidRDefault="0061503E" w:rsidP="0061503E">
      <w:pPr>
        <w:pStyle w:val="Sinespaciado"/>
        <w:jc w:val="both"/>
        <w:rPr>
          <w:rFonts w:ascii="Arial" w:hAnsi="Arial" w:cs="Arial"/>
          <w:sz w:val="24"/>
          <w:szCs w:val="24"/>
        </w:rPr>
      </w:pPr>
      <w:r w:rsidRPr="0061503E">
        <w:rPr>
          <w:rFonts w:ascii="Arial" w:hAnsi="Arial" w:cs="Arial"/>
          <w:sz w:val="24"/>
          <w:szCs w:val="24"/>
        </w:rPr>
        <w:t xml:space="preserve">Asimismo, aparte de la pluralidad de vida en el espacio, al encontrarse en el corazón de la Zona Fundacional, está rodeado de murales y arte urbano que le dan color y brillo, haciendo más amena la visita.  </w:t>
      </w:r>
    </w:p>
    <w:p w14:paraId="3E3C9D57" w14:textId="77777777" w:rsidR="0061503E" w:rsidRPr="0061503E" w:rsidRDefault="0061503E" w:rsidP="0061503E">
      <w:pPr>
        <w:pStyle w:val="Sinespaciado"/>
        <w:jc w:val="both"/>
        <w:rPr>
          <w:rFonts w:ascii="Arial" w:hAnsi="Arial" w:cs="Arial"/>
          <w:sz w:val="24"/>
          <w:szCs w:val="24"/>
        </w:rPr>
      </w:pPr>
    </w:p>
    <w:p w14:paraId="0A931514" w14:textId="158B0717" w:rsidR="00963692" w:rsidRPr="0061503E" w:rsidRDefault="0061503E" w:rsidP="0061503E">
      <w:pPr>
        <w:pStyle w:val="Sinespaciado"/>
        <w:jc w:val="both"/>
        <w:rPr>
          <w:rFonts w:ascii="Arial" w:hAnsi="Arial" w:cs="Arial"/>
          <w:sz w:val="24"/>
          <w:szCs w:val="24"/>
        </w:rPr>
      </w:pPr>
      <w:r w:rsidRPr="0061503E">
        <w:rPr>
          <w:rFonts w:ascii="Arial" w:hAnsi="Arial" w:cs="Arial"/>
          <w:sz w:val="24"/>
          <w:szCs w:val="24"/>
        </w:rPr>
        <w:t>************</w:t>
      </w:r>
    </w:p>
    <w:sectPr w:rsidR="00963692" w:rsidRPr="0061503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62BD0" w14:textId="77777777" w:rsidR="00C91A3E" w:rsidRDefault="00C91A3E" w:rsidP="0092028B">
      <w:r>
        <w:separator/>
      </w:r>
    </w:p>
  </w:endnote>
  <w:endnote w:type="continuationSeparator" w:id="0">
    <w:p w14:paraId="0E3D9C05" w14:textId="77777777" w:rsidR="00C91A3E" w:rsidRDefault="00C91A3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DBF27" w14:textId="77777777" w:rsidR="00C91A3E" w:rsidRDefault="00C91A3E" w:rsidP="0092028B">
      <w:r>
        <w:separator/>
      </w:r>
    </w:p>
  </w:footnote>
  <w:footnote w:type="continuationSeparator" w:id="0">
    <w:p w14:paraId="6BC2B201" w14:textId="77777777" w:rsidR="00C91A3E" w:rsidRDefault="00C91A3E"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ACE8777"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C20CC">
                            <w:rPr>
                              <w:rFonts w:cstheme="minorHAnsi"/>
                              <w:b/>
                              <w:bCs/>
                              <w:lang w:val="es-ES"/>
                            </w:rPr>
                            <w:t>219</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1ACE8777"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C20CC">
                      <w:rPr>
                        <w:rFonts w:cstheme="minorHAnsi"/>
                        <w:b/>
                        <w:bCs/>
                        <w:lang w:val="es-ES"/>
                      </w:rPr>
                      <w:t>219</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A195A"/>
    <w:rsid w:val="000C2B60"/>
    <w:rsid w:val="001654D5"/>
    <w:rsid w:val="001D6512"/>
    <w:rsid w:val="001F5DED"/>
    <w:rsid w:val="00227552"/>
    <w:rsid w:val="002543D1"/>
    <w:rsid w:val="00276DF4"/>
    <w:rsid w:val="002775DF"/>
    <w:rsid w:val="002A2D0E"/>
    <w:rsid w:val="002C5397"/>
    <w:rsid w:val="002E41AA"/>
    <w:rsid w:val="002F0C8B"/>
    <w:rsid w:val="00303DED"/>
    <w:rsid w:val="00315578"/>
    <w:rsid w:val="00371B28"/>
    <w:rsid w:val="003B1CE1"/>
    <w:rsid w:val="003C20CC"/>
    <w:rsid w:val="00416DC1"/>
    <w:rsid w:val="00420163"/>
    <w:rsid w:val="004B3DFD"/>
    <w:rsid w:val="004C19D1"/>
    <w:rsid w:val="004C5803"/>
    <w:rsid w:val="004C67EE"/>
    <w:rsid w:val="004C72EF"/>
    <w:rsid w:val="004D2043"/>
    <w:rsid w:val="00543568"/>
    <w:rsid w:val="005900C6"/>
    <w:rsid w:val="005A721C"/>
    <w:rsid w:val="005E5316"/>
    <w:rsid w:val="0061503E"/>
    <w:rsid w:val="00623247"/>
    <w:rsid w:val="0063115D"/>
    <w:rsid w:val="00643D08"/>
    <w:rsid w:val="00677A62"/>
    <w:rsid w:val="0069177B"/>
    <w:rsid w:val="006A76FD"/>
    <w:rsid w:val="006B0971"/>
    <w:rsid w:val="00704C8C"/>
    <w:rsid w:val="007B65EE"/>
    <w:rsid w:val="007B7D35"/>
    <w:rsid w:val="007D1B2A"/>
    <w:rsid w:val="00814EC3"/>
    <w:rsid w:val="00861A80"/>
    <w:rsid w:val="0088559A"/>
    <w:rsid w:val="008A1DAE"/>
    <w:rsid w:val="008A348D"/>
    <w:rsid w:val="008F70CC"/>
    <w:rsid w:val="00917D33"/>
    <w:rsid w:val="0092028B"/>
    <w:rsid w:val="009221E9"/>
    <w:rsid w:val="0092524D"/>
    <w:rsid w:val="00930314"/>
    <w:rsid w:val="00963692"/>
    <w:rsid w:val="00997D3F"/>
    <w:rsid w:val="009B2E6A"/>
    <w:rsid w:val="009B4510"/>
    <w:rsid w:val="00A3792F"/>
    <w:rsid w:val="00AF2C2D"/>
    <w:rsid w:val="00B01448"/>
    <w:rsid w:val="00B132CE"/>
    <w:rsid w:val="00B26656"/>
    <w:rsid w:val="00B67E28"/>
    <w:rsid w:val="00B7369B"/>
    <w:rsid w:val="00B82A1A"/>
    <w:rsid w:val="00BD134E"/>
    <w:rsid w:val="00BD5728"/>
    <w:rsid w:val="00BE74D0"/>
    <w:rsid w:val="00C54264"/>
    <w:rsid w:val="00C91A3E"/>
    <w:rsid w:val="00D23899"/>
    <w:rsid w:val="00D40A15"/>
    <w:rsid w:val="00DA3718"/>
    <w:rsid w:val="00DB3D5F"/>
    <w:rsid w:val="00DC077B"/>
    <w:rsid w:val="00E102B4"/>
    <w:rsid w:val="00E90C7C"/>
    <w:rsid w:val="00EA339E"/>
    <w:rsid w:val="00EC2741"/>
    <w:rsid w:val="00ED2113"/>
    <w:rsid w:val="00EF0725"/>
    <w:rsid w:val="00F122AC"/>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1391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4</cp:revision>
  <dcterms:created xsi:type="dcterms:W3CDTF">2024-11-30T19:58:00Z</dcterms:created>
  <dcterms:modified xsi:type="dcterms:W3CDTF">2024-11-30T20:07:00Z</dcterms:modified>
</cp:coreProperties>
</file>